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2" w:rsidRPr="008561F0" w:rsidRDefault="005613B2" w:rsidP="005613B2">
      <w:pPr>
        <w:jc w:val="center"/>
        <w:rPr>
          <w:b/>
          <w:color w:val="000000"/>
          <w:kern w:val="22"/>
          <w:sz w:val="24"/>
          <w:szCs w:val="24"/>
        </w:rPr>
      </w:pPr>
      <w:r w:rsidRPr="008561F0">
        <w:rPr>
          <w:b/>
          <w:color w:val="000000"/>
          <w:kern w:val="22"/>
          <w:sz w:val="24"/>
          <w:szCs w:val="24"/>
        </w:rPr>
        <w:t>Szabadszállás Város Önkormányzata Képviselő-testületének</w:t>
      </w:r>
    </w:p>
    <w:p w:rsidR="005613B2" w:rsidRPr="008561F0" w:rsidRDefault="005613B2" w:rsidP="005613B2">
      <w:pPr>
        <w:jc w:val="center"/>
        <w:rPr>
          <w:b/>
          <w:color w:val="000000"/>
          <w:kern w:val="22"/>
          <w:sz w:val="24"/>
          <w:szCs w:val="24"/>
        </w:rPr>
      </w:pPr>
      <w:r>
        <w:rPr>
          <w:b/>
          <w:color w:val="000000"/>
          <w:kern w:val="22"/>
          <w:sz w:val="24"/>
          <w:szCs w:val="24"/>
        </w:rPr>
        <w:t>3/2015. (II.27.</w:t>
      </w:r>
      <w:r w:rsidRPr="008561F0">
        <w:rPr>
          <w:b/>
          <w:color w:val="000000"/>
          <w:kern w:val="22"/>
          <w:sz w:val="24"/>
          <w:szCs w:val="24"/>
        </w:rPr>
        <w:t>) önkormányzati rendelete</w:t>
      </w:r>
    </w:p>
    <w:p w:rsidR="005613B2" w:rsidRPr="008561F0" w:rsidRDefault="005613B2" w:rsidP="005613B2">
      <w:pPr>
        <w:jc w:val="center"/>
        <w:rPr>
          <w:color w:val="000000"/>
          <w:kern w:val="22"/>
          <w:sz w:val="24"/>
        </w:rPr>
      </w:pPr>
    </w:p>
    <w:p w:rsidR="005613B2" w:rsidRPr="008561F0" w:rsidRDefault="005613B2" w:rsidP="005613B2">
      <w:pPr>
        <w:jc w:val="center"/>
        <w:rPr>
          <w:color w:val="000000"/>
          <w:kern w:val="22"/>
          <w:sz w:val="24"/>
        </w:rPr>
      </w:pPr>
    </w:p>
    <w:p w:rsidR="005613B2" w:rsidRPr="00F426FA" w:rsidRDefault="005613B2" w:rsidP="005613B2">
      <w:pPr>
        <w:jc w:val="center"/>
        <w:rPr>
          <w:b/>
          <w:color w:val="000000"/>
          <w:kern w:val="22"/>
          <w:sz w:val="24"/>
        </w:rPr>
      </w:pPr>
      <w:r w:rsidRPr="00F426FA">
        <w:rPr>
          <w:b/>
          <w:color w:val="000000"/>
          <w:kern w:val="22"/>
          <w:sz w:val="24"/>
        </w:rPr>
        <w:t>A pénzbeli és természetben nyújtott szociális ellátások, valamint a szociális szolgáltatások helyi szabályairól</w:t>
      </w:r>
    </w:p>
    <w:p w:rsidR="00783EFD" w:rsidRDefault="00783EFD">
      <w:pPr>
        <w:rPr>
          <w:color w:val="000000"/>
          <w:kern w:val="22"/>
          <w:sz w:val="24"/>
        </w:rPr>
      </w:pPr>
    </w:p>
    <w:p w:rsidR="005613B2" w:rsidRDefault="005613B2">
      <w:pPr>
        <w:rPr>
          <w:color w:val="000000"/>
          <w:kern w:val="22"/>
          <w:sz w:val="24"/>
        </w:rPr>
      </w:pPr>
    </w:p>
    <w:p w:rsidR="005613B2" w:rsidRPr="008561F0" w:rsidRDefault="005613B2" w:rsidP="005613B2">
      <w:pPr>
        <w:jc w:val="center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>I. Fejezet</w:t>
      </w:r>
    </w:p>
    <w:p w:rsidR="005613B2" w:rsidRDefault="005613B2" w:rsidP="005613B2">
      <w:pPr>
        <w:jc w:val="center"/>
        <w:rPr>
          <w:b/>
          <w:color w:val="000000"/>
          <w:kern w:val="22"/>
          <w:sz w:val="24"/>
        </w:rPr>
      </w:pPr>
      <w:r w:rsidRPr="008561F0">
        <w:rPr>
          <w:b/>
          <w:color w:val="000000"/>
          <w:kern w:val="22"/>
          <w:sz w:val="24"/>
        </w:rPr>
        <w:t>Általános rendelkezések</w:t>
      </w:r>
    </w:p>
    <w:p w:rsidR="005613B2" w:rsidRPr="008561F0" w:rsidRDefault="005613B2" w:rsidP="005613B2">
      <w:pPr>
        <w:jc w:val="center"/>
        <w:rPr>
          <w:b/>
          <w:color w:val="000000"/>
          <w:kern w:val="22"/>
          <w:sz w:val="24"/>
        </w:rPr>
      </w:pPr>
    </w:p>
    <w:p w:rsidR="005613B2" w:rsidRPr="008561F0" w:rsidRDefault="005613B2" w:rsidP="005613B2">
      <w:pPr>
        <w:jc w:val="center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>1. A rendelet célja</w:t>
      </w:r>
    </w:p>
    <w:p w:rsidR="005613B2" w:rsidRPr="008561F0" w:rsidRDefault="005613B2" w:rsidP="005613B2">
      <w:pPr>
        <w:jc w:val="center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>1. §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>A</w:t>
      </w:r>
      <w:r>
        <w:rPr>
          <w:color w:val="000000"/>
          <w:kern w:val="22"/>
          <w:sz w:val="24"/>
        </w:rPr>
        <w:t xml:space="preserve"> rendelet célja – a helyi sajátosságoknak megfelelően, az önkormányzat teherbíró képességének figyelembe vételével – a gyermekeket nevelő családok szociális biztonságának megőrzése, a lakhatással kapcsolatos rendszeres kiadások viseléséhez támogatás nyújtása, az időskorúak megsegítése, az egészségi állapot megőrzéséhez és helyreállításához kapcsolódó kiadások csökkentése, a krízishelyzetek kezelése. 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center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2. A rendelet hatálya, hatásköri rendelkezések</w:t>
      </w:r>
    </w:p>
    <w:p w:rsidR="005613B2" w:rsidRDefault="005613B2" w:rsidP="005613B2">
      <w:pPr>
        <w:jc w:val="center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2.§</w:t>
      </w:r>
    </w:p>
    <w:p w:rsidR="005613B2" w:rsidRDefault="005613B2" w:rsidP="005613B2">
      <w:pPr>
        <w:jc w:val="center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 xml:space="preserve">(1) A rendelet hatálya kiterjed Szabadszállás Város közigazgatási területén életvitelszerűen élő, a szociális igazgatásról és szociális ellátásokról szóló 1993. évi III. törvény </w:t>
      </w:r>
      <w:proofErr w:type="gramStart"/>
      <w:r>
        <w:rPr>
          <w:color w:val="000000"/>
          <w:kern w:val="22"/>
          <w:sz w:val="24"/>
        </w:rPr>
        <w:t>( a</w:t>
      </w:r>
      <w:proofErr w:type="gramEnd"/>
      <w:r>
        <w:rPr>
          <w:color w:val="000000"/>
          <w:kern w:val="22"/>
          <w:sz w:val="24"/>
        </w:rPr>
        <w:t xml:space="preserve"> továbbiakban: Szt.) 3.§ (1)-(3) bekezdésében meghatározott személyekre.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(2) A képviselő-testület a települési támogatással kapcsolatos feladat és hatáskörének gyakorlását a jegyzőre ruházza át.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 xml:space="preserve">(3) A képviselő-testület a köztemetéssel kapcsolatos feladat és hatáskörének gyakorlását a polgármesterre ruházza át. 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Pr="008561F0" w:rsidRDefault="005613B2" w:rsidP="005613B2">
      <w:pPr>
        <w:jc w:val="center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3. Eljárási rendelkezések</w:t>
      </w:r>
    </w:p>
    <w:p w:rsidR="005613B2" w:rsidRPr="008561F0" w:rsidRDefault="005613B2" w:rsidP="005613B2">
      <w:pPr>
        <w:jc w:val="center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3</w:t>
      </w:r>
      <w:r w:rsidRPr="008561F0">
        <w:rPr>
          <w:color w:val="000000"/>
          <w:kern w:val="22"/>
          <w:sz w:val="24"/>
        </w:rPr>
        <w:t>. §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(1) E rendelet alkalmazásában az egyes ellátási formáknál használt fogalmakat az Szt. 4. §</w:t>
      </w:r>
      <w:proofErr w:type="spellStart"/>
      <w:r>
        <w:rPr>
          <w:color w:val="000000"/>
          <w:kern w:val="22"/>
          <w:sz w:val="24"/>
        </w:rPr>
        <w:t>-a</w:t>
      </w:r>
      <w:proofErr w:type="spellEnd"/>
      <w:r>
        <w:rPr>
          <w:color w:val="000000"/>
          <w:kern w:val="22"/>
          <w:sz w:val="24"/>
        </w:rPr>
        <w:t xml:space="preserve"> szerint kell értelmezni. 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 xml:space="preserve">(2) A jövedelem számításánál irányadó időszak, az igazolás módja, valamint a jövedelem számítása tekintetében az Szt. 10. § (2)-(5) bekezdésében foglaltak szerint kell eljárni. 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(3</w:t>
      </w:r>
      <w:r w:rsidRPr="008561F0">
        <w:rPr>
          <w:color w:val="000000"/>
          <w:kern w:val="22"/>
          <w:sz w:val="24"/>
        </w:rPr>
        <w:t>) Az e rendeletben szabályozott eljárás megindítása történhet kérelemre, illetve hivatalból.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(4) A rendeletben szabályozott ellátások iránti kérelmet a Polgármesteri Hivatal szociális feladatokat ellátó szervezeti egységéhez kell benyújtani a megfelelő formanyomtatványon.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(5) A kérelemhez mellékelni kell: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numPr>
          <w:ilvl w:val="0"/>
          <w:numId w:val="1"/>
        </w:num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lastRenderedPageBreak/>
        <w:t xml:space="preserve">a kérelmező, valamint a vele egy családban lakó személyek vonatkozásában az érvényes személyi azonosító igazolvány vagy személyazonosságot igazoló más érvényes hatósági igazolvány másolatát, </w:t>
      </w:r>
    </w:p>
    <w:p w:rsidR="005613B2" w:rsidRDefault="005613B2" w:rsidP="005613B2">
      <w:pPr>
        <w:numPr>
          <w:ilvl w:val="0"/>
          <w:numId w:val="1"/>
        </w:num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a személyi azonosítót és lakcímet igazoló hatósági igazolvány másolatát,</w:t>
      </w:r>
    </w:p>
    <w:p w:rsidR="005613B2" w:rsidRDefault="005613B2" w:rsidP="005613B2">
      <w:pPr>
        <w:numPr>
          <w:ilvl w:val="0"/>
          <w:numId w:val="1"/>
        </w:num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a társadalombiztosítási azonosító jelet igazoló hatósági igazolvány másolatát, adókártya másolatát,</w:t>
      </w:r>
    </w:p>
    <w:p w:rsidR="005613B2" w:rsidRDefault="005613B2" w:rsidP="005613B2">
      <w:pPr>
        <w:numPr>
          <w:ilvl w:val="0"/>
          <w:numId w:val="1"/>
        </w:num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a kérelem benyújtását megelőző hónap jövedelméről igazolást, tárgyévi nyugellátásról szóló éves értesítőt, valamint az utolsó havi nyugellátásról szóló postai szelvényt vagy folyószámla kivonatot,</w:t>
      </w:r>
    </w:p>
    <w:p w:rsidR="005613B2" w:rsidRDefault="005613B2" w:rsidP="005613B2">
      <w:pPr>
        <w:numPr>
          <w:ilvl w:val="0"/>
          <w:numId w:val="1"/>
        </w:num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társadalombiztosítási ellátás esetében a havi járandóságról szóló igazolást,</w:t>
      </w:r>
    </w:p>
    <w:p w:rsidR="005613B2" w:rsidRDefault="005613B2" w:rsidP="005613B2">
      <w:pPr>
        <w:numPr>
          <w:ilvl w:val="0"/>
          <w:numId w:val="1"/>
        </w:num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munkanélküli esetén az illetékes Munkaügyi Kirendeltség által kiadott igazolást arról, hogy a kérelem benyújtásakor a kérelmező regisztrált álláskereső,</w:t>
      </w:r>
    </w:p>
    <w:p w:rsidR="005613B2" w:rsidRDefault="005613B2" w:rsidP="005613B2">
      <w:pPr>
        <w:numPr>
          <w:ilvl w:val="0"/>
          <w:numId w:val="1"/>
        </w:num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a szülői felügyeleti jog egyik szülő általi gyakorlása esetén az erre vonatkozó okiratot,</w:t>
      </w:r>
    </w:p>
    <w:p w:rsidR="005613B2" w:rsidRDefault="005613B2" w:rsidP="005613B2">
      <w:pPr>
        <w:numPr>
          <w:ilvl w:val="0"/>
          <w:numId w:val="1"/>
        </w:num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a 18. életévét betöltött gyermek esetén a tanulói jogviszony nappali tagozaton való fennállását igazoló iskolalátogatási igazolást,</w:t>
      </w:r>
    </w:p>
    <w:p w:rsidR="005613B2" w:rsidRDefault="005613B2" w:rsidP="005613B2">
      <w:pPr>
        <w:numPr>
          <w:ilvl w:val="0"/>
          <w:numId w:val="1"/>
        </w:num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 xml:space="preserve">a gyermektartásdíj megállapításáról szóló jogerős bírósági ítélet másolatát, </w:t>
      </w:r>
    </w:p>
    <w:p w:rsidR="005613B2" w:rsidRPr="008561F0" w:rsidRDefault="005613B2" w:rsidP="005613B2">
      <w:pPr>
        <w:numPr>
          <w:ilvl w:val="0"/>
          <w:numId w:val="1"/>
        </w:num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valamint az egyes támogatási formák megállapításához külön előírt egyéb igazolásokat.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 xml:space="preserve">   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(6) Amennyiben a jövedelemre vonatkozó nyilatkozatban foglaltak a Hivatal tudomása, vagy környezettanulmány alapján vitathatók, alkalmazni kell a vélelmezett jövedelem számítására vonatkozó szabályokat.</w:t>
      </w:r>
    </w:p>
    <w:p w:rsidR="005613B2" w:rsidRPr="0050026A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Pr="00A64229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(7) Az e rendelet szerinti ellátásban részesülő a jogosultság feltételeit érintő lényeges tények, körülmények megváltoztatásáról 15 napon belül köteles értesíteni az ellátást megállapító szervet.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Pr="008561F0" w:rsidRDefault="005613B2" w:rsidP="005613B2">
      <w:pPr>
        <w:jc w:val="center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4</w:t>
      </w:r>
      <w:r w:rsidRPr="008561F0">
        <w:rPr>
          <w:color w:val="000000"/>
          <w:kern w:val="22"/>
          <w:sz w:val="24"/>
        </w:rPr>
        <w:t>. §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Pr="008561F0" w:rsidRDefault="005613B2" w:rsidP="005613B2">
      <w:pPr>
        <w:jc w:val="both"/>
        <w:rPr>
          <w:b/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>A megállapított támogatás folyósításáról a Polgármesteri Hivatal Pénzügyi Irodája gondoskodik, elsősorban az ügyfél folyószámlájára történő átutalással.</w:t>
      </w:r>
      <w:r w:rsidRPr="008561F0">
        <w:rPr>
          <w:b/>
          <w:color w:val="000000"/>
          <w:kern w:val="22"/>
          <w:sz w:val="24"/>
        </w:rPr>
        <w:t xml:space="preserve">    </w:t>
      </w:r>
    </w:p>
    <w:p w:rsidR="005613B2" w:rsidRPr="008561F0" w:rsidRDefault="005613B2" w:rsidP="005613B2">
      <w:pPr>
        <w:jc w:val="both"/>
        <w:rPr>
          <w:b/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Pr="008561F0" w:rsidRDefault="005613B2" w:rsidP="005613B2">
      <w:pPr>
        <w:jc w:val="center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>II. Fejezet</w:t>
      </w:r>
    </w:p>
    <w:p w:rsidR="005613B2" w:rsidRPr="008561F0" w:rsidRDefault="005613B2" w:rsidP="005613B2">
      <w:pPr>
        <w:jc w:val="center"/>
        <w:rPr>
          <w:b/>
          <w:color w:val="000000"/>
          <w:kern w:val="22"/>
          <w:sz w:val="24"/>
        </w:rPr>
      </w:pPr>
      <w:r>
        <w:rPr>
          <w:b/>
          <w:color w:val="000000"/>
          <w:kern w:val="22"/>
          <w:sz w:val="24"/>
        </w:rPr>
        <w:t>Települési támogatások</w:t>
      </w:r>
    </w:p>
    <w:p w:rsidR="005613B2" w:rsidRPr="008561F0" w:rsidRDefault="005613B2" w:rsidP="005613B2">
      <w:pPr>
        <w:jc w:val="center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4. Lakásfenntartási támogatás</w:t>
      </w:r>
    </w:p>
    <w:p w:rsidR="005613B2" w:rsidRPr="008561F0" w:rsidRDefault="005613B2" w:rsidP="005613B2">
      <w:pPr>
        <w:jc w:val="center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5</w:t>
      </w:r>
      <w:r w:rsidRPr="008561F0">
        <w:rPr>
          <w:color w:val="000000"/>
          <w:kern w:val="22"/>
          <w:sz w:val="24"/>
        </w:rPr>
        <w:t>. §</w:t>
      </w:r>
      <w:r>
        <w:rPr>
          <w:color w:val="000000"/>
          <w:kern w:val="22"/>
          <w:sz w:val="24"/>
        </w:rPr>
        <w:t>.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 xml:space="preserve">(1) A lakásfenntartási támogatás a szociálisan rászoruló </w:t>
      </w:r>
      <w:r w:rsidRPr="00B52989">
        <w:rPr>
          <w:color w:val="000000"/>
          <w:kern w:val="22"/>
          <w:sz w:val="24"/>
        </w:rPr>
        <w:t>családok</w:t>
      </w:r>
      <w:r>
        <w:rPr>
          <w:color w:val="000000"/>
          <w:kern w:val="22"/>
          <w:sz w:val="24"/>
        </w:rPr>
        <w:t xml:space="preserve"> részére a </w:t>
      </w:r>
      <w:r w:rsidRPr="00B52989">
        <w:rPr>
          <w:color w:val="000000"/>
          <w:kern w:val="22"/>
          <w:sz w:val="24"/>
        </w:rPr>
        <w:t xml:space="preserve">család </w:t>
      </w:r>
      <w:r>
        <w:rPr>
          <w:color w:val="000000"/>
          <w:kern w:val="22"/>
          <w:sz w:val="24"/>
        </w:rPr>
        <w:t xml:space="preserve">tagjai által lakott ingatlan fenntartásával kapcsolatos rendszeres kiadásaik viseléséhez nyújtott hozzájárulás. 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 xml:space="preserve">(2) Lakásfenntartási támogatás nyújtható annak a személynek, akinek a </w:t>
      </w:r>
      <w:r w:rsidRPr="00B52989">
        <w:rPr>
          <w:color w:val="000000"/>
          <w:kern w:val="22"/>
          <w:sz w:val="24"/>
        </w:rPr>
        <w:t>családjában</w:t>
      </w:r>
      <w:r>
        <w:rPr>
          <w:color w:val="000000"/>
          <w:kern w:val="22"/>
          <w:sz w:val="24"/>
        </w:rPr>
        <w:t xml:space="preserve"> az egy főre jutó havi nettó jövedelem nem haladja meg az öregségi nyugdíj mindenkori legkisebb összegének a 150 %-át, egyedülálló esetében a 200 %-át. 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 xml:space="preserve">(3) Az (1) bekezdésben meghatározott támogatás legfeljebb a kérelem benyújtását követő hónap első napjától kezdődően, egy évre állapítható meg. 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lastRenderedPageBreak/>
        <w:t>(4) A támogatás havi összege 3.000 Ft.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 xml:space="preserve">(5) Lakásfenntartási támogatás ugyanazon lakásra csak egy jogosultnak állapítható meg, függetlenül a lakásban élő személyek számától. 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Pr="00256D36" w:rsidRDefault="005613B2" w:rsidP="005613B2">
      <w:pPr>
        <w:jc w:val="both"/>
        <w:rPr>
          <w:sz w:val="24"/>
          <w:szCs w:val="24"/>
        </w:rPr>
      </w:pPr>
      <w:r>
        <w:rPr>
          <w:sz w:val="24"/>
          <w:szCs w:val="24"/>
        </w:rPr>
        <w:t>(6) Ha a l</w:t>
      </w:r>
      <w:r w:rsidRPr="00256D36">
        <w:rPr>
          <w:sz w:val="24"/>
          <w:szCs w:val="24"/>
        </w:rPr>
        <w:t>akásfenntartási támogatásban részesülő személy lakcíme a támogatás folyósításának időtartama alatt megváltozik, vagy a jogosult meghal, a változás, illetve a haláleset hónapjára járó támogatást a korábban illetékes folyósító szerv teljes összegben folyósítja, de a támogatás további folyósítását meg kell szüntetni.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center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5. Rendkívüli települési támogatás</w:t>
      </w:r>
    </w:p>
    <w:p w:rsidR="005613B2" w:rsidRDefault="005613B2" w:rsidP="005613B2">
      <w:pPr>
        <w:jc w:val="center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6. §.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 xml:space="preserve"> (1) A Képviselő-testület a létfenntartást veszélyeztető rendkívüli élethelyzetbe került, időszakosan vagy tartósan létfenntartási gonddal küzdő személyek részére eseti</w:t>
      </w:r>
      <w:r>
        <w:rPr>
          <w:color w:val="000000"/>
          <w:kern w:val="22"/>
          <w:sz w:val="24"/>
        </w:rPr>
        <w:t xml:space="preserve"> jelleggel rendkívüli települési támogatást</w:t>
      </w:r>
      <w:r w:rsidRPr="008561F0">
        <w:rPr>
          <w:color w:val="000000"/>
          <w:kern w:val="22"/>
          <w:sz w:val="24"/>
        </w:rPr>
        <w:t xml:space="preserve"> nyújt.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>(2) Az (1) bekezdés alkalmazásában létfenntartási gond, illetve rendkívüli élethelyzet az Szt. 45.§ (4) bekezdésében foglaltakon túl: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 xml:space="preserve">     </w:t>
      </w:r>
      <w:proofErr w:type="gramStart"/>
      <w:r w:rsidRPr="008561F0">
        <w:rPr>
          <w:color w:val="000000"/>
          <w:kern w:val="22"/>
          <w:sz w:val="24"/>
        </w:rPr>
        <w:t>a</w:t>
      </w:r>
      <w:proofErr w:type="gramEnd"/>
      <w:r w:rsidRPr="008561F0">
        <w:rPr>
          <w:color w:val="000000"/>
          <w:kern w:val="22"/>
          <w:sz w:val="24"/>
        </w:rPr>
        <w:t>) az egészségmegőrzés érdekében az egészségbiztosítás által nem, vagy csak részben támogatott egészségügyi szolgáltatás igénybevétele, ha a szolgáltatás díja a nyugdíjminimum 30%-át meghaladja;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 xml:space="preserve">     b) ha a kérelmező önmaga és családja fenntartásáról más módon nem tud gondoskodni és a kialakult helyzet életüket, testi épségüket veszélyezteti;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 xml:space="preserve">     c) nyugdíjkifizetése valamely ok miatt késik (nyugdíjazás elhúzódása, rokkantsági fok megállapítása);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 xml:space="preserve">     d</w:t>
      </w:r>
      <w:r w:rsidRPr="008561F0">
        <w:rPr>
          <w:color w:val="000000"/>
          <w:kern w:val="22"/>
          <w:sz w:val="24"/>
        </w:rPr>
        <w:t>) ha a kérelmező alkalmanként jelentkező többletkiadások, különösen betegség, haláleset vagy egyéb, előre nem látható esemény miatt saját és családjában élők létfenntartása veszélyeztetett.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 xml:space="preserve">(3) A rendkívüli települési támogatás </w:t>
      </w:r>
      <w:r w:rsidRPr="008561F0">
        <w:rPr>
          <w:color w:val="000000"/>
          <w:kern w:val="22"/>
          <w:sz w:val="24"/>
        </w:rPr>
        <w:t>iránti kérelem benyújtásakor: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ab/>
      </w:r>
      <w:proofErr w:type="gramStart"/>
      <w:r w:rsidRPr="008561F0">
        <w:rPr>
          <w:color w:val="000000"/>
          <w:kern w:val="22"/>
          <w:sz w:val="24"/>
        </w:rPr>
        <w:t>a</w:t>
      </w:r>
      <w:proofErr w:type="gramEnd"/>
      <w:r w:rsidRPr="008561F0">
        <w:rPr>
          <w:color w:val="000000"/>
          <w:kern w:val="22"/>
          <w:sz w:val="24"/>
        </w:rPr>
        <w:t>) a hajléktalanság tényét hajléktalan személyeket ellátó intézmény igazolásával,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ab/>
        <w:t>b) a kórházi kezelést az érintett egészségügyi intézmény igazolásával,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ab/>
        <w:t>c) a gyógyszerköltséget a gyógyszertár igazolásával,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ab/>
        <w:t>d) az egészségügyi szolgáltatás igénybevételét az érintett egészségügyi szolgáltató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ab/>
        <w:t xml:space="preserve">    </w:t>
      </w:r>
      <w:proofErr w:type="gramStart"/>
      <w:r w:rsidRPr="008561F0">
        <w:rPr>
          <w:color w:val="000000"/>
          <w:kern w:val="22"/>
          <w:sz w:val="24"/>
        </w:rPr>
        <w:t>igazolásával</w:t>
      </w:r>
      <w:proofErr w:type="gramEnd"/>
      <w:r w:rsidRPr="008561F0">
        <w:rPr>
          <w:color w:val="000000"/>
          <w:kern w:val="22"/>
          <w:sz w:val="24"/>
        </w:rPr>
        <w:t>,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ab/>
      </w:r>
      <w:proofErr w:type="gramStart"/>
      <w:r w:rsidRPr="008561F0">
        <w:rPr>
          <w:color w:val="000000"/>
          <w:kern w:val="22"/>
          <w:sz w:val="24"/>
        </w:rPr>
        <w:t>e</w:t>
      </w:r>
      <w:proofErr w:type="gramEnd"/>
      <w:r w:rsidRPr="008561F0">
        <w:rPr>
          <w:color w:val="000000"/>
          <w:kern w:val="22"/>
          <w:sz w:val="24"/>
        </w:rPr>
        <w:t>) a fűtés költségét a fűtési szolgáltató igazolásával vagy számlával,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ab/>
      </w:r>
      <w:proofErr w:type="gramStart"/>
      <w:r w:rsidRPr="008561F0">
        <w:rPr>
          <w:color w:val="000000"/>
          <w:kern w:val="22"/>
          <w:sz w:val="24"/>
        </w:rPr>
        <w:t>f</w:t>
      </w:r>
      <w:proofErr w:type="gramEnd"/>
      <w:r w:rsidRPr="008561F0">
        <w:rPr>
          <w:color w:val="000000"/>
          <w:kern w:val="22"/>
          <w:sz w:val="24"/>
        </w:rPr>
        <w:t>) temetés költségeiről kiállított számlával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proofErr w:type="gramStart"/>
      <w:r w:rsidRPr="008561F0">
        <w:rPr>
          <w:color w:val="000000"/>
          <w:kern w:val="22"/>
          <w:sz w:val="24"/>
        </w:rPr>
        <w:t>kell</w:t>
      </w:r>
      <w:proofErr w:type="gramEnd"/>
      <w:r w:rsidRPr="008561F0">
        <w:rPr>
          <w:color w:val="000000"/>
          <w:kern w:val="22"/>
          <w:sz w:val="24"/>
        </w:rPr>
        <w:t xml:space="preserve"> bizonyítani.</w:t>
      </w:r>
    </w:p>
    <w:p w:rsidR="005613B2" w:rsidRPr="008561F0" w:rsidRDefault="005613B2" w:rsidP="005613B2">
      <w:pPr>
        <w:jc w:val="both"/>
        <w:rPr>
          <w:b/>
          <w:color w:val="000000"/>
          <w:kern w:val="22"/>
          <w:sz w:val="24"/>
        </w:rPr>
      </w:pP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(4) Rendkívüli települési támogatás</w:t>
      </w:r>
      <w:r w:rsidRPr="008561F0">
        <w:rPr>
          <w:color w:val="000000"/>
          <w:kern w:val="22"/>
          <w:sz w:val="24"/>
        </w:rPr>
        <w:t xml:space="preserve"> állapítható meg annak a személynek, akinek családjában az egy főre jutó jövedelem az öregségi nyugdíj mindenkori legkisebb összegének 130%-át, egyedül élő esetén a 150%-át nem haladja meg.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(5) A támogatás</w:t>
      </w:r>
      <w:r w:rsidRPr="008561F0">
        <w:rPr>
          <w:color w:val="000000"/>
          <w:kern w:val="22"/>
          <w:sz w:val="24"/>
        </w:rPr>
        <w:t xml:space="preserve"> összegét a kérelmező életkörülményeinek figyelembevételével úgy kell megállapítani, hogy az hathatós segítséget nyújtson a rászorulónak úgy, </w:t>
      </w:r>
      <w:r w:rsidRPr="00B52989">
        <w:rPr>
          <w:color w:val="000000"/>
          <w:kern w:val="22"/>
          <w:sz w:val="24"/>
        </w:rPr>
        <w:t>hogy az egyszeri települési támogatás összege: maximum 20.000 Ft-ig terjedhet.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lastRenderedPageBreak/>
        <w:t>(6</w:t>
      </w:r>
      <w:r w:rsidRPr="008561F0">
        <w:rPr>
          <w:color w:val="000000"/>
          <w:kern w:val="22"/>
          <w:sz w:val="24"/>
        </w:rPr>
        <w:t xml:space="preserve">) </w:t>
      </w:r>
      <w:r>
        <w:rPr>
          <w:color w:val="000000"/>
          <w:kern w:val="22"/>
          <w:sz w:val="24"/>
        </w:rPr>
        <w:t xml:space="preserve">Rendkívüli települési támogatásként temetési segély állapítható meg annak a személynek, aki az elhunyt személy eltemettetéséről gondoskodott. 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 w:rsidRPr="008561F0">
        <w:rPr>
          <w:color w:val="000000"/>
          <w:kern w:val="22"/>
          <w:sz w:val="24"/>
        </w:rPr>
        <w:t>(</w:t>
      </w:r>
      <w:r>
        <w:rPr>
          <w:color w:val="000000"/>
          <w:kern w:val="22"/>
          <w:sz w:val="24"/>
        </w:rPr>
        <w:t>7</w:t>
      </w:r>
      <w:r w:rsidRPr="008561F0">
        <w:rPr>
          <w:color w:val="000000"/>
          <w:kern w:val="22"/>
          <w:sz w:val="24"/>
        </w:rPr>
        <w:t>) Az eltemettető az elhunyt személy temetési költségeihez való hozzájárulás mia</w:t>
      </w:r>
      <w:r>
        <w:rPr>
          <w:color w:val="000000"/>
          <w:kern w:val="22"/>
          <w:sz w:val="24"/>
        </w:rPr>
        <w:t>tt igényelt támogatás</w:t>
      </w:r>
      <w:r w:rsidRPr="008561F0">
        <w:rPr>
          <w:color w:val="000000"/>
          <w:kern w:val="22"/>
          <w:sz w:val="24"/>
        </w:rPr>
        <w:t xml:space="preserve"> iránti kérelmet a temetés napját követ</w:t>
      </w:r>
      <w:r>
        <w:rPr>
          <w:color w:val="000000"/>
          <w:kern w:val="22"/>
          <w:sz w:val="24"/>
        </w:rPr>
        <w:t>ő 30 napon belül nyújthatja be.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 xml:space="preserve">(8) A temetési segély feltétele, hogy az elhunyt személy utolsó bejelentett lakóhelye a településen legyen, valamint az elhunyt személy eltemettetéséről gondoskodó kérelmező személy is bejelentett lakóhellyel rendelkezzen a településen, továbbá közte és az elhunyt személy között hozzátartozói viszony álljon fenn. 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(9) A temetési segély összege a helyben szokásos legolcsóbb temetés költségének 10%-</w:t>
      </w:r>
      <w:proofErr w:type="gramStart"/>
      <w:r>
        <w:rPr>
          <w:color w:val="000000"/>
          <w:kern w:val="22"/>
          <w:sz w:val="24"/>
        </w:rPr>
        <w:t>a.</w:t>
      </w:r>
      <w:proofErr w:type="gramEnd"/>
      <w:r>
        <w:rPr>
          <w:color w:val="000000"/>
          <w:kern w:val="22"/>
          <w:sz w:val="24"/>
        </w:rPr>
        <w:t xml:space="preserve"> </w:t>
      </w:r>
    </w:p>
    <w:p w:rsidR="005613B2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 xml:space="preserve">(10) </w:t>
      </w:r>
      <w:r w:rsidRPr="008561F0">
        <w:rPr>
          <w:color w:val="000000"/>
          <w:kern w:val="22"/>
          <w:sz w:val="24"/>
        </w:rPr>
        <w:t xml:space="preserve">A helyben szokásos legolcsóbb temetés költsége 70.000 forint. 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  <w:r>
        <w:rPr>
          <w:color w:val="000000"/>
          <w:kern w:val="22"/>
          <w:sz w:val="24"/>
        </w:rPr>
        <w:t>(11) Rendkívüli települési támogatásban egy családban</w:t>
      </w:r>
      <w:r w:rsidRPr="008561F0">
        <w:rPr>
          <w:color w:val="000000"/>
          <w:kern w:val="22"/>
          <w:sz w:val="24"/>
        </w:rPr>
        <w:t xml:space="preserve"> élők esetén egyszerre csak egy személy részesülhet.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Pr="008561F0" w:rsidRDefault="005613B2" w:rsidP="005613B2">
      <w:pPr>
        <w:jc w:val="both"/>
        <w:rPr>
          <w:color w:val="000000"/>
          <w:kern w:val="22"/>
          <w:sz w:val="24"/>
          <w:szCs w:val="24"/>
        </w:rPr>
      </w:pPr>
      <w:r>
        <w:rPr>
          <w:color w:val="000000"/>
          <w:kern w:val="22"/>
          <w:sz w:val="24"/>
          <w:szCs w:val="24"/>
        </w:rPr>
        <w:t>(12</w:t>
      </w:r>
      <w:r w:rsidRPr="008561F0">
        <w:rPr>
          <w:color w:val="000000"/>
          <w:kern w:val="22"/>
          <w:sz w:val="24"/>
          <w:szCs w:val="24"/>
        </w:rPr>
        <w:t xml:space="preserve">) </w:t>
      </w:r>
      <w:r>
        <w:rPr>
          <w:color w:val="000000"/>
          <w:kern w:val="22"/>
          <w:sz w:val="24"/>
          <w:szCs w:val="24"/>
        </w:rPr>
        <w:t>Rendkívüli települési támogatás</w:t>
      </w:r>
      <w:r w:rsidRPr="008561F0">
        <w:rPr>
          <w:color w:val="000000"/>
          <w:kern w:val="22"/>
          <w:sz w:val="24"/>
          <w:szCs w:val="24"/>
        </w:rPr>
        <w:t xml:space="preserve"> állapíthat</w:t>
      </w:r>
      <w:r>
        <w:rPr>
          <w:color w:val="000000"/>
          <w:kern w:val="22"/>
          <w:sz w:val="24"/>
          <w:szCs w:val="24"/>
        </w:rPr>
        <w:t>ó</w:t>
      </w:r>
      <w:r w:rsidRPr="008561F0">
        <w:rPr>
          <w:color w:val="000000"/>
          <w:kern w:val="22"/>
          <w:sz w:val="24"/>
          <w:szCs w:val="24"/>
        </w:rPr>
        <w:t xml:space="preserve"> meg jövedelemhatárra tekintet nélkül az alábbi esetekben: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  <w:szCs w:val="24"/>
        </w:rPr>
      </w:pPr>
      <w:r>
        <w:rPr>
          <w:color w:val="000000"/>
          <w:kern w:val="22"/>
          <w:sz w:val="24"/>
          <w:szCs w:val="24"/>
        </w:rPr>
        <w:t xml:space="preserve">- </w:t>
      </w:r>
      <w:r w:rsidRPr="008561F0">
        <w:rPr>
          <w:color w:val="000000"/>
          <w:kern w:val="22"/>
          <w:sz w:val="24"/>
          <w:szCs w:val="24"/>
        </w:rPr>
        <w:t>igazolt, krónikus, hosszantartó betegségből adódó nagyobb összegű váratlan vagy nem tervezhető kiadások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  <w:szCs w:val="24"/>
        </w:rPr>
      </w:pPr>
      <w:r>
        <w:rPr>
          <w:color w:val="000000"/>
          <w:kern w:val="22"/>
          <w:sz w:val="24"/>
          <w:szCs w:val="24"/>
        </w:rPr>
        <w:t xml:space="preserve">- </w:t>
      </w:r>
      <w:r w:rsidRPr="008561F0">
        <w:rPr>
          <w:color w:val="000000"/>
          <w:kern w:val="22"/>
          <w:sz w:val="24"/>
          <w:szCs w:val="24"/>
        </w:rPr>
        <w:t>igazolt krízishelyzet: elemi csapás (pld. tűzkár), természeti csapás (pld. árvíz) stb.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  <w:szCs w:val="24"/>
        </w:rPr>
      </w:pPr>
    </w:p>
    <w:p w:rsidR="005613B2" w:rsidRPr="008561F0" w:rsidRDefault="005613B2" w:rsidP="005613B2">
      <w:pPr>
        <w:jc w:val="both"/>
        <w:rPr>
          <w:color w:val="000000"/>
          <w:kern w:val="22"/>
          <w:sz w:val="24"/>
          <w:szCs w:val="24"/>
        </w:rPr>
      </w:pPr>
      <w:r>
        <w:rPr>
          <w:color w:val="000000"/>
          <w:kern w:val="22"/>
          <w:sz w:val="24"/>
          <w:szCs w:val="24"/>
        </w:rPr>
        <w:t>(13) A (12</w:t>
      </w:r>
      <w:r w:rsidRPr="008561F0">
        <w:rPr>
          <w:color w:val="000000"/>
          <w:kern w:val="22"/>
          <w:sz w:val="24"/>
          <w:szCs w:val="24"/>
        </w:rPr>
        <w:t>) bekezdésben foglalt esetekben a megállapított segély összege maximum 50.000.-Ft lehet.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  <w:szCs w:val="24"/>
        </w:rPr>
      </w:pPr>
    </w:p>
    <w:p w:rsidR="005613B2" w:rsidRPr="008561F0" w:rsidRDefault="005613B2" w:rsidP="005613B2">
      <w:pPr>
        <w:jc w:val="both"/>
        <w:rPr>
          <w:color w:val="000000"/>
          <w:kern w:val="22"/>
          <w:sz w:val="24"/>
          <w:szCs w:val="24"/>
        </w:rPr>
      </w:pPr>
      <w:r>
        <w:rPr>
          <w:color w:val="000000"/>
          <w:kern w:val="22"/>
          <w:sz w:val="24"/>
          <w:szCs w:val="24"/>
        </w:rPr>
        <w:t>(14) A rendkívüli települési támogatás</w:t>
      </w:r>
      <w:r w:rsidRPr="008561F0">
        <w:rPr>
          <w:color w:val="000000"/>
          <w:kern w:val="22"/>
          <w:sz w:val="24"/>
          <w:szCs w:val="24"/>
        </w:rPr>
        <w:t xml:space="preserve"> természetbeni szociális ellátásként is nyújtható.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</w:rPr>
      </w:pPr>
    </w:p>
    <w:p w:rsidR="005613B2" w:rsidRPr="008561F0" w:rsidRDefault="005613B2" w:rsidP="005613B2">
      <w:pPr>
        <w:jc w:val="both"/>
        <w:rPr>
          <w:color w:val="000000"/>
          <w:kern w:val="22"/>
          <w:sz w:val="24"/>
          <w:szCs w:val="24"/>
        </w:rPr>
      </w:pPr>
      <w:r>
        <w:rPr>
          <w:color w:val="000000"/>
          <w:kern w:val="22"/>
          <w:sz w:val="24"/>
          <w:szCs w:val="24"/>
        </w:rPr>
        <w:t>(15</w:t>
      </w:r>
      <w:r w:rsidRPr="008561F0">
        <w:rPr>
          <w:color w:val="000000"/>
          <w:kern w:val="22"/>
          <w:sz w:val="24"/>
          <w:szCs w:val="24"/>
        </w:rPr>
        <w:t>) Természetbeni ellátás formái jellemzően a következők lehetnek: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  <w:szCs w:val="24"/>
        </w:rPr>
      </w:pPr>
      <w:r w:rsidRPr="008561F0">
        <w:rPr>
          <w:color w:val="000000"/>
          <w:kern w:val="22"/>
          <w:sz w:val="24"/>
          <w:szCs w:val="24"/>
        </w:rPr>
        <w:tab/>
        <w:t xml:space="preserve">- a település élelmiszert forgalmazó boltjaiban kizárólag közvetlen fogyasztásra    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  <w:szCs w:val="24"/>
        </w:rPr>
      </w:pPr>
      <w:r w:rsidRPr="008561F0">
        <w:rPr>
          <w:color w:val="000000"/>
          <w:kern w:val="22"/>
          <w:sz w:val="24"/>
          <w:szCs w:val="24"/>
        </w:rPr>
        <w:t xml:space="preserve"> </w:t>
      </w:r>
      <w:r>
        <w:rPr>
          <w:color w:val="000000"/>
          <w:kern w:val="22"/>
          <w:sz w:val="24"/>
          <w:szCs w:val="24"/>
        </w:rPr>
        <w:t xml:space="preserve">           </w:t>
      </w:r>
      <w:r w:rsidRPr="008561F0">
        <w:rPr>
          <w:color w:val="000000"/>
          <w:kern w:val="22"/>
          <w:sz w:val="24"/>
          <w:szCs w:val="24"/>
        </w:rPr>
        <w:t xml:space="preserve">  </w:t>
      </w:r>
      <w:proofErr w:type="gramStart"/>
      <w:r w:rsidRPr="008561F0">
        <w:rPr>
          <w:color w:val="000000"/>
          <w:kern w:val="22"/>
          <w:sz w:val="24"/>
          <w:szCs w:val="24"/>
        </w:rPr>
        <w:t>alkalmas</w:t>
      </w:r>
      <w:proofErr w:type="gramEnd"/>
      <w:r w:rsidRPr="008561F0">
        <w:rPr>
          <w:color w:val="000000"/>
          <w:kern w:val="22"/>
          <w:sz w:val="24"/>
          <w:szCs w:val="24"/>
        </w:rPr>
        <w:t xml:space="preserve"> alapvető élelmiszerek vásárlására jogosító utalvány, és/vagy</w:t>
      </w:r>
    </w:p>
    <w:p w:rsidR="005613B2" w:rsidRPr="008561F0" w:rsidRDefault="005613B2" w:rsidP="005613B2">
      <w:pPr>
        <w:jc w:val="both"/>
        <w:rPr>
          <w:color w:val="000000"/>
          <w:kern w:val="22"/>
          <w:sz w:val="24"/>
          <w:szCs w:val="24"/>
        </w:rPr>
      </w:pPr>
      <w:r w:rsidRPr="008561F0">
        <w:rPr>
          <w:color w:val="000000"/>
          <w:kern w:val="22"/>
          <w:sz w:val="24"/>
          <w:szCs w:val="24"/>
        </w:rPr>
        <w:t xml:space="preserve">      </w:t>
      </w:r>
      <w:r>
        <w:rPr>
          <w:color w:val="000000"/>
          <w:kern w:val="22"/>
          <w:sz w:val="24"/>
          <w:szCs w:val="24"/>
        </w:rPr>
        <w:t xml:space="preserve">      </w:t>
      </w:r>
      <w:r w:rsidRPr="008561F0">
        <w:rPr>
          <w:color w:val="000000"/>
          <w:kern w:val="22"/>
          <w:sz w:val="24"/>
          <w:szCs w:val="24"/>
        </w:rPr>
        <w:t xml:space="preserve">- </w:t>
      </w:r>
      <w:proofErr w:type="spellStart"/>
      <w:r w:rsidRPr="008561F0">
        <w:rPr>
          <w:color w:val="000000"/>
          <w:kern w:val="22"/>
          <w:sz w:val="24"/>
          <w:szCs w:val="24"/>
        </w:rPr>
        <w:t>tisztálkodószer</w:t>
      </w:r>
      <w:proofErr w:type="spellEnd"/>
      <w:r w:rsidRPr="008561F0">
        <w:rPr>
          <w:color w:val="000000"/>
          <w:kern w:val="22"/>
          <w:sz w:val="24"/>
          <w:szCs w:val="24"/>
        </w:rPr>
        <w:t>, tüzelő vásárlására jogosító utalvány.</w:t>
      </w:r>
    </w:p>
    <w:p w:rsidR="005613B2" w:rsidRPr="008561F0" w:rsidRDefault="005613B2" w:rsidP="005613B2">
      <w:pPr>
        <w:jc w:val="both"/>
        <w:rPr>
          <w:strike/>
          <w:color w:val="000000"/>
          <w:kern w:val="22"/>
          <w:sz w:val="24"/>
          <w:szCs w:val="24"/>
        </w:rPr>
      </w:pPr>
    </w:p>
    <w:p w:rsidR="005613B2" w:rsidRDefault="005613B2"/>
    <w:sectPr w:rsidR="005613B2" w:rsidSect="0078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B93"/>
    <w:multiLevelType w:val="hybridMultilevel"/>
    <w:tmpl w:val="F0B4C0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3B2"/>
    <w:rsid w:val="002F5EB3"/>
    <w:rsid w:val="005613B2"/>
    <w:rsid w:val="0078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1077</Words>
  <Characters>7438</Characters>
  <Application>Microsoft Office Word</Application>
  <DocSecurity>0</DocSecurity>
  <Lines>61</Lines>
  <Paragraphs>16</Paragraphs>
  <ScaleCrop>false</ScaleCrop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Hofmeiszter Renáta</dc:creator>
  <cp:lastModifiedBy>Hofmeiszter Renáta</cp:lastModifiedBy>
  <cp:revision>1</cp:revision>
  <dcterms:created xsi:type="dcterms:W3CDTF">2017-04-12T07:07:00Z</dcterms:created>
  <dcterms:modified xsi:type="dcterms:W3CDTF">2017-04-12T07:17:00Z</dcterms:modified>
</cp:coreProperties>
</file>